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8380A16" w14:textId="77777777" w:rsidR="00255521" w:rsidRDefault="00FD70D7">
      <w:pPr>
        <w:pStyle w:val="NormaleWeb"/>
        <w:spacing w:before="280" w:beforeAutospacing="0" w:afterAutospacing="0"/>
        <w:ind w:left="1068" w:firstLine="348"/>
        <w:jc w:val="center"/>
        <w:rPr>
          <w:rFonts w:ascii="Arial" w:hAnsi="Arial" w:cs="Arial"/>
          <w:iCs/>
        </w:rPr>
      </w:pPr>
      <w:r>
        <w:object w:dxaOrig="2796" w:dyaOrig="708" w14:anchorId="416F9325">
          <v:shape id="ole_rId3" o:spid="_x0000_i1025" style="width:139.5pt;height:35.2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MSPhotoEd.3" ShapeID="ole_rId3" DrawAspect="Content" ObjectID="_1650692823" r:id="rId7"/>
        </w:object>
      </w:r>
      <w:r>
        <w:rPr>
          <w:noProof/>
        </w:rPr>
        <w:drawing>
          <wp:anchor distT="0" distB="0" distL="0" distR="0" simplePos="0" relativeHeight="8" behindDoc="0" locked="0" layoutInCell="1" allowOverlap="1" wp14:anchorId="706CC47C" wp14:editId="17BAC548">
            <wp:simplePos x="0" y="0"/>
            <wp:positionH relativeFrom="column">
              <wp:posOffset>2163445</wp:posOffset>
            </wp:positionH>
            <wp:positionV relativeFrom="paragraph">
              <wp:posOffset>146050</wp:posOffset>
            </wp:positionV>
            <wp:extent cx="2089150" cy="331470"/>
            <wp:effectExtent l="0" t="0" r="0" b="0"/>
            <wp:wrapSquare wrapText="largest"/>
            <wp:docPr id="1" name="Immagi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331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732F14EC" wp14:editId="7042A3A8">
            <wp:simplePos x="0" y="0"/>
            <wp:positionH relativeFrom="column">
              <wp:posOffset>457835</wp:posOffset>
            </wp:positionH>
            <wp:positionV relativeFrom="paragraph">
              <wp:posOffset>635</wp:posOffset>
            </wp:positionV>
            <wp:extent cx="1296670" cy="538480"/>
            <wp:effectExtent l="0" t="0" r="0" b="0"/>
            <wp:wrapTight wrapText="bothSides">
              <wp:wrapPolygon edited="0">
                <wp:start x="-98" y="0"/>
                <wp:lineTo x="-98" y="21050"/>
                <wp:lineTo x="21477" y="21050"/>
                <wp:lineTo x="21477" y="0"/>
                <wp:lineTo x="-98" y="0"/>
              </wp:wrapPolygon>
            </wp:wrapTight>
            <wp:docPr id="2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70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8E7C00A" w14:textId="77777777" w:rsidR="00255521" w:rsidRDefault="00255521">
      <w:pPr>
        <w:pStyle w:val="NormaleWeb"/>
        <w:spacing w:before="280" w:beforeAutospacing="0" w:afterAutospacing="0"/>
        <w:ind w:left="360"/>
        <w:jc w:val="center"/>
        <w:rPr>
          <w:rFonts w:ascii="Arial" w:hAnsi="Arial" w:cs="Arial"/>
          <w:b/>
          <w:iCs/>
          <w:sz w:val="36"/>
          <w:szCs w:val="36"/>
        </w:rPr>
      </w:pPr>
    </w:p>
    <w:p w14:paraId="4DBF1580" w14:textId="77777777" w:rsidR="00255521" w:rsidRDefault="00FD70D7">
      <w:pPr>
        <w:pStyle w:val="NormaleWeb"/>
        <w:spacing w:before="280" w:beforeAutospacing="0" w:afterAutospacing="0"/>
        <w:ind w:left="360"/>
        <w:jc w:val="center"/>
        <w:rPr>
          <w:rFonts w:ascii="Arial" w:hAnsi="Arial" w:cs="Arial"/>
          <w:b/>
          <w:iCs/>
          <w:sz w:val="36"/>
          <w:szCs w:val="36"/>
        </w:rPr>
      </w:pPr>
      <w:r>
        <w:rPr>
          <w:rFonts w:ascii="Arial" w:hAnsi="Arial" w:cs="Arial"/>
          <w:b/>
          <w:iCs/>
          <w:sz w:val="36"/>
          <w:szCs w:val="36"/>
        </w:rPr>
        <w:t>WEBINAR GRATUITI CONFARTIGIANATO - MAGGIO 2020</w:t>
      </w:r>
    </w:p>
    <w:p w14:paraId="36A8AF7C" w14:textId="77777777" w:rsidR="00255521" w:rsidRDefault="00FD70D7">
      <w:pPr>
        <w:pStyle w:val="NormaleWeb"/>
        <w:spacing w:before="280" w:beforeAutospacing="0" w:afterAutospacing="0"/>
        <w:ind w:left="360"/>
        <w:jc w:val="center"/>
        <w:rPr>
          <w:rFonts w:ascii="Arial" w:hAnsi="Arial" w:cs="Arial"/>
          <w:b/>
          <w:i/>
          <w:iCs/>
          <w:color w:val="000000" w:themeColor="text1"/>
          <w:sz w:val="28"/>
          <w:szCs w:val="28"/>
        </w:rPr>
      </w:pPr>
      <w:r>
        <w:rPr>
          <w:rFonts w:ascii="Arial" w:hAnsi="Arial" w:cs="Arial"/>
          <w:b/>
          <w:i/>
          <w:iCs/>
          <w:color w:val="000000" w:themeColor="text1"/>
        </w:rPr>
        <w:t xml:space="preserve">In collaborazione con </w:t>
      </w:r>
      <w:r>
        <w:rPr>
          <w:rFonts w:ascii="Arial" w:hAnsi="Arial" w:cs="Arial"/>
          <w:b/>
          <w:i/>
          <w:iCs/>
          <w:color w:val="000000" w:themeColor="text1"/>
          <w:sz w:val="28"/>
          <w:szCs w:val="28"/>
        </w:rPr>
        <w:t xml:space="preserve">Con-ser Confartigianato Formazione </w:t>
      </w:r>
    </w:p>
    <w:p w14:paraId="0060F5AD" w14:textId="77777777" w:rsidR="00255521" w:rsidRDefault="00255521">
      <w:pPr>
        <w:pBdr>
          <w:bottom w:val="single" w:sz="4" w:space="1" w:color="000000"/>
        </w:pBdr>
        <w:rPr>
          <w:rFonts w:ascii="Arial" w:hAnsi="Arial" w:cs="Arial"/>
          <w:sz w:val="32"/>
          <w:szCs w:val="32"/>
        </w:rPr>
      </w:pPr>
    </w:p>
    <w:p w14:paraId="22BDA838" w14:textId="77777777" w:rsidR="00255521" w:rsidRDefault="00FD70D7">
      <w:pPr>
        <w:ind w:firstLine="36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Sicurezza a 360° per le imprese del settore benessere</w:t>
      </w:r>
    </w:p>
    <w:p w14:paraId="60EB32ED" w14:textId="77777777" w:rsidR="00255521" w:rsidRDefault="00FD70D7">
      <w:pPr>
        <w:ind w:firstLine="360"/>
        <w:rPr>
          <w:rFonts w:ascii="Arial" w:hAnsi="Arial" w:cs="Arial"/>
          <w:b/>
          <w:color w:val="000000" w:themeColor="text1"/>
          <w:sz w:val="32"/>
          <w:szCs w:val="32"/>
        </w:rPr>
      </w:pPr>
      <w:r>
        <w:rPr>
          <w:rFonts w:ascii="Arial" w:hAnsi="Arial" w:cs="Arial"/>
          <w:b/>
          <w:color w:val="000000" w:themeColor="text1"/>
          <w:sz w:val="32"/>
          <w:szCs w:val="32"/>
        </w:rPr>
        <w:t>Ripartiamo assieme, rispettiamo le regole!</w:t>
      </w:r>
    </w:p>
    <w:p w14:paraId="3A0D9A5F" w14:textId="77777777" w:rsidR="00255521" w:rsidRDefault="00255521">
      <w:pPr>
        <w:rPr>
          <w:rFonts w:ascii="Arial" w:hAnsi="Arial" w:cs="Arial"/>
          <w:sz w:val="32"/>
          <w:szCs w:val="32"/>
        </w:rPr>
      </w:pPr>
    </w:p>
    <w:p w14:paraId="36E7F40C" w14:textId="77777777" w:rsidR="00255521" w:rsidRDefault="00FD70D7">
      <w:pPr>
        <w:ind w:left="708" w:firstLine="7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Venerdì 15 MAGGIO - </w:t>
      </w:r>
      <w:r>
        <w:rPr>
          <w:rFonts w:ascii="Arial" w:hAnsi="Arial" w:cs="Arial"/>
          <w:b/>
          <w:sz w:val="32"/>
          <w:szCs w:val="32"/>
        </w:rPr>
        <w:t>ore 10.30 – 11.30</w:t>
      </w:r>
    </w:p>
    <w:p w14:paraId="7B8A3969" w14:textId="77777777" w:rsidR="00255521" w:rsidRDefault="00FD70D7">
      <w:pPr>
        <w:spacing w:beforeAutospacing="1" w:afterAutospacing="1"/>
        <w:ind w:left="3540"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Intervengono: </w:t>
      </w:r>
    </w:p>
    <w:p w14:paraId="00C9752C" w14:textId="77777777" w:rsidR="00255521" w:rsidRDefault="00FD70D7">
      <w:pPr>
        <w:pStyle w:val="Paragrafoelenco"/>
        <w:spacing w:beforeAutospacing="1" w:afterAutospacing="1"/>
        <w:ind w:left="2160"/>
        <w:jc w:val="both"/>
        <w:rPr>
          <w:rFonts w:ascii="Arial" w:hAnsi="Arial" w:cs="Arial"/>
          <w:b/>
          <w:sz w:val="28"/>
          <w:szCs w:val="28"/>
          <w:highlight w:val="white"/>
          <w:u w:val="single"/>
        </w:rPr>
      </w:pPr>
      <w:r>
        <w:rPr>
          <w:noProof/>
        </w:rPr>
        <w:drawing>
          <wp:anchor distT="0" distB="0" distL="114300" distR="114300" simplePos="0" relativeHeight="5" behindDoc="0" locked="0" layoutInCell="1" allowOverlap="1" wp14:anchorId="478D6309" wp14:editId="161D259E">
            <wp:simplePos x="0" y="0"/>
            <wp:positionH relativeFrom="margin">
              <wp:posOffset>-47625</wp:posOffset>
            </wp:positionH>
            <wp:positionV relativeFrom="paragraph">
              <wp:posOffset>52705</wp:posOffset>
            </wp:positionV>
            <wp:extent cx="2750820" cy="2636520"/>
            <wp:effectExtent l="0" t="0" r="0" b="0"/>
            <wp:wrapTight wrapText="bothSides">
              <wp:wrapPolygon edited="0">
                <wp:start x="-28" y="0"/>
                <wp:lineTo x="-28" y="21351"/>
                <wp:lineTo x="21382" y="21351"/>
                <wp:lineTo x="21382" y="0"/>
                <wp:lineTo x="-28" y="0"/>
              </wp:wrapPolygon>
            </wp:wrapTight>
            <wp:docPr id="3" name="Immagine 5" descr="Le proposte di Confartigianato per la riapertura di centr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5" descr="Le proposte di Confartigianato per la riapertura di centri ..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2636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 xml:space="preserve">Presidente nazionale Confartigianato Imprese settore acconciatori - </w:t>
      </w:r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Tiziana </w:t>
      </w:r>
      <w:proofErr w:type="spellStart"/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Chiorboli</w:t>
      </w:r>
      <w:proofErr w:type="spellEnd"/>
      <w: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 xml:space="preserve"> </w:t>
      </w:r>
    </w:p>
    <w:p w14:paraId="4BA0CE8F" w14:textId="77777777" w:rsidR="00255521" w:rsidRDefault="00255521">
      <w:pPr>
        <w:pStyle w:val="Paragrafoelenco"/>
        <w:spacing w:beforeAutospacing="1" w:afterAutospacing="1"/>
        <w:ind w:left="2160"/>
        <w:jc w:val="both"/>
        <w:rPr>
          <w:rFonts w:ascii="Arial" w:hAnsi="Arial" w:cs="Arial"/>
          <w:b/>
          <w:sz w:val="24"/>
          <w:szCs w:val="24"/>
        </w:rPr>
      </w:pPr>
    </w:p>
    <w:p w14:paraId="732118EB" w14:textId="77777777" w:rsidR="00255521" w:rsidRDefault="00FD70D7">
      <w:pPr>
        <w:pStyle w:val="Paragrafoelenco"/>
        <w:spacing w:beforeAutospacing="1" w:afterAutospacing="1"/>
        <w:ind w:left="2160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Presidente nazionale Confartigianato Imprese settore </w:t>
      </w:r>
      <w:proofErr w:type="gramStart"/>
      <w:r>
        <w:rPr>
          <w:rFonts w:ascii="Arial" w:hAnsi="Arial" w:cs="Arial"/>
          <w:b/>
          <w:sz w:val="24"/>
          <w:szCs w:val="24"/>
        </w:rPr>
        <w:t>estetica  -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8"/>
          <w:szCs w:val="28"/>
          <w:u w:val="single"/>
        </w:rPr>
        <w:t xml:space="preserve">Sandra Landoni  </w:t>
      </w:r>
    </w:p>
    <w:p w14:paraId="57C5D3EC" w14:textId="77777777" w:rsidR="00255521" w:rsidRDefault="00255521">
      <w:pPr>
        <w:pStyle w:val="Paragrafoelenco"/>
        <w:keepNext/>
        <w:keepLines/>
        <w:shd w:val="clear" w:color="auto" w:fill="FFFFFF" w:themeFill="background1"/>
        <w:ind w:left="2160"/>
        <w:jc w:val="both"/>
        <w:outlineLvl w:val="0"/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</w:pPr>
    </w:p>
    <w:p w14:paraId="5B5FFBF2" w14:textId="77777777" w:rsidR="00255521" w:rsidRDefault="00FD70D7">
      <w:pPr>
        <w:pStyle w:val="Paragrafoelenco"/>
        <w:keepNext/>
        <w:keepLines/>
        <w:shd w:val="clear" w:color="auto" w:fill="FFFFFF" w:themeFill="background1"/>
        <w:ind w:left="2160"/>
        <w:jc w:val="both"/>
        <w:outlineLvl w:val="0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kern w:val="2"/>
          <w:sz w:val="28"/>
          <w:szCs w:val="28"/>
        </w:rPr>
        <w:t xml:space="preserve">HEAD Up Spin Off Università Cà Foscari Venezia </w:t>
      </w:r>
      <w:r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 xml:space="preserve">- </w:t>
      </w:r>
      <w:r>
        <w:rPr>
          <w:rFonts w:ascii="Arial" w:eastAsiaTheme="majorEastAsia" w:hAnsi="Arial" w:cs="Arial"/>
          <w:b/>
          <w:color w:val="000000" w:themeColor="text1"/>
          <w:sz w:val="28"/>
          <w:szCs w:val="28"/>
          <w:u w:val="single"/>
        </w:rPr>
        <w:t>prof. Gianni Finotto</w:t>
      </w:r>
      <w:r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misure generali per le disposizioni anti contagio nelle imprese del benessere </w:t>
      </w:r>
    </w:p>
    <w:p w14:paraId="0C514C62" w14:textId="77777777" w:rsidR="00255521" w:rsidRDefault="00FD70D7">
      <w:pPr>
        <w:pStyle w:val="Titolo1"/>
        <w:spacing w:before="161" w:after="161"/>
        <w:jc w:val="both"/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 xml:space="preserve">Direttore SPISAL ULSS 3 Serenissima - </w:t>
      </w:r>
      <w:r>
        <w:rPr>
          <w:rFonts w:ascii="Arial" w:eastAsia="Times New Roman" w:hAnsi="Arial" w:cs="Arial"/>
          <w:b/>
          <w:color w:val="000000" w:themeColor="text1"/>
          <w:kern w:val="2"/>
          <w:sz w:val="28"/>
          <w:szCs w:val="28"/>
          <w:u w:val="single"/>
        </w:rPr>
        <w:t xml:space="preserve">dott. Teresio </w:t>
      </w:r>
      <w:proofErr w:type="spellStart"/>
      <w:r>
        <w:rPr>
          <w:rFonts w:ascii="Arial" w:eastAsia="Times New Roman" w:hAnsi="Arial" w:cs="Arial"/>
          <w:b/>
          <w:color w:val="000000" w:themeColor="text1"/>
          <w:kern w:val="2"/>
          <w:sz w:val="28"/>
          <w:szCs w:val="28"/>
          <w:u w:val="single"/>
        </w:rPr>
        <w:t>Marchì</w:t>
      </w:r>
      <w:proofErr w:type="spellEnd"/>
      <w:r>
        <w:rPr>
          <w:rFonts w:ascii="Arial" w:eastAsia="Times New Roman" w:hAnsi="Arial" w:cs="Arial"/>
          <w:b/>
          <w:color w:val="000000" w:themeColor="text1"/>
          <w:kern w:val="2"/>
          <w:sz w:val="24"/>
          <w:szCs w:val="24"/>
        </w:rPr>
        <w:t xml:space="preserve"> – 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 xml:space="preserve">lo svolgimento dei controlli nelle </w:t>
      </w:r>
      <w:r>
        <w:rPr>
          <w:rFonts w:ascii="Arial" w:eastAsia="Times New Roman" w:hAnsi="Arial" w:cs="Arial"/>
          <w:color w:val="000000" w:themeColor="text1"/>
          <w:kern w:val="2"/>
          <w:sz w:val="24"/>
          <w:szCs w:val="24"/>
        </w:rPr>
        <w:t>imprese artigiane</w:t>
      </w:r>
    </w:p>
    <w:p w14:paraId="25EBFA6F" w14:textId="77777777" w:rsidR="00255521" w:rsidRDefault="00FD70D7">
      <w:pPr>
        <w:pStyle w:val="NormaleWeb"/>
        <w:spacing w:beforeAutospacing="0" w:afterAutospacing="0"/>
        <w:rPr>
          <w:rFonts w:ascii="Arial" w:hAnsi="Arial" w:cs="Arial"/>
          <w:b/>
          <w:iCs/>
          <w:sz w:val="32"/>
          <w:szCs w:val="32"/>
        </w:rPr>
      </w:pPr>
      <w:r>
        <w:rPr>
          <w:rFonts w:ascii="Arial" w:hAnsi="Arial" w:cs="Arial"/>
          <w:b/>
          <w:iCs/>
          <w:sz w:val="32"/>
          <w:szCs w:val="32"/>
        </w:rPr>
        <w:t>Sicurezza sul lavoro, obblighi privacy, responsabilità penale del datore di lavoro ai tempi del Coronavirus</w:t>
      </w:r>
    </w:p>
    <w:p w14:paraId="68F33BF4" w14:textId="77777777" w:rsidR="00255521" w:rsidRDefault="00255521">
      <w:pPr>
        <w:pStyle w:val="NormaleWeb"/>
        <w:spacing w:beforeAutospacing="0" w:afterAutospacing="0"/>
        <w:jc w:val="center"/>
        <w:rPr>
          <w:rFonts w:ascii="Arial" w:hAnsi="Arial" w:cs="Arial"/>
          <w:b/>
          <w:iCs/>
          <w:sz w:val="28"/>
          <w:szCs w:val="28"/>
        </w:rPr>
      </w:pPr>
    </w:p>
    <w:p w14:paraId="564FF25B" w14:textId="77777777" w:rsidR="00255521" w:rsidRDefault="00FD70D7">
      <w:pPr>
        <w:pStyle w:val="NormaleWeb"/>
        <w:spacing w:beforeAutospacing="0" w:afterAutospacing="0"/>
        <w:ind w:left="708" w:firstLine="708"/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Martedì’ 19 MAGGIO ore 16 – 17</w:t>
      </w:r>
    </w:p>
    <w:p w14:paraId="54116A6B" w14:textId="77777777" w:rsidR="00255521" w:rsidRDefault="00FD70D7">
      <w:pPr>
        <w:pStyle w:val="NormaleWeb"/>
        <w:spacing w:beforeAutospacing="0" w:afterAutospacing="0"/>
        <w:ind w:left="708" w:firstLine="708"/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Relatore: Avvocato Luca Bandiera</w:t>
      </w:r>
    </w:p>
    <w:p w14:paraId="3B2C7126" w14:textId="77777777" w:rsidR="00255521" w:rsidRDefault="00255521">
      <w:pPr>
        <w:pStyle w:val="NormaleWeb"/>
        <w:spacing w:beforeAutospacing="0" w:afterAutospacing="0"/>
        <w:jc w:val="both"/>
        <w:rPr>
          <w:rFonts w:ascii="Arial" w:hAnsi="Arial" w:cs="Arial"/>
          <w:b/>
          <w:iCs/>
          <w:sz w:val="28"/>
          <w:szCs w:val="28"/>
        </w:rPr>
      </w:pPr>
    </w:p>
    <w:p w14:paraId="32FD9652" w14:textId="77777777" w:rsidR="00255521" w:rsidRDefault="00255521">
      <w:pPr>
        <w:pStyle w:val="NormaleWeb"/>
        <w:spacing w:beforeAutospacing="0" w:afterAutospacing="0"/>
        <w:rPr>
          <w:rFonts w:ascii="Arial" w:hAnsi="Arial" w:cs="Arial"/>
          <w:iCs/>
        </w:rPr>
      </w:pPr>
    </w:p>
    <w:p w14:paraId="457CA79F" w14:textId="77777777" w:rsidR="00255521" w:rsidRDefault="00FD70D7">
      <w:pPr>
        <w:pStyle w:val="NormaleWeb"/>
        <w:spacing w:beforeAutospacing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noProof/>
        </w:rPr>
        <w:drawing>
          <wp:anchor distT="0" distB="0" distL="114300" distR="114300" simplePos="0" relativeHeight="2" behindDoc="0" locked="0" layoutInCell="1" allowOverlap="1" wp14:anchorId="7738CD9A" wp14:editId="5934776B">
            <wp:simplePos x="0" y="0"/>
            <wp:positionH relativeFrom="column">
              <wp:posOffset>76835</wp:posOffset>
            </wp:positionH>
            <wp:positionV relativeFrom="paragraph">
              <wp:posOffset>-3810</wp:posOffset>
            </wp:positionV>
            <wp:extent cx="2164080" cy="1715135"/>
            <wp:effectExtent l="0" t="0" r="0" b="0"/>
            <wp:wrapTight wrapText="bothSides">
              <wp:wrapPolygon edited="0">
                <wp:start x="-43" y="0"/>
                <wp:lineTo x="-43" y="21137"/>
                <wp:lineTo x="21383" y="21137"/>
                <wp:lineTo x="21383" y="0"/>
                <wp:lineTo x="-43" y="0"/>
              </wp:wrapPolygon>
            </wp:wrapTight>
            <wp:docPr id="4" name="Immagine 1" descr="Coronavirus: è legittima la misurazione della temperatura de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1" descr="Coronavirus: è legittima la misurazione della temperatura dei ...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15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t xml:space="preserve">La gestione della rilevazione della temperatura </w:t>
      </w:r>
      <w:r>
        <w:rPr>
          <w:rFonts w:ascii="Arial" w:hAnsi="Arial" w:cs="Arial"/>
        </w:rPr>
        <w:t>corporea dei dipendenti ai tempi del coronavirus tra sicurezza sul lavoro e obblighi privacy; contagio Coronavirus sul luogo di lavoro e responsabilità penale del datore di lavoro:</w:t>
      </w:r>
    </w:p>
    <w:p w14:paraId="5A3764D0" w14:textId="77777777" w:rsidR="00255521" w:rsidRDefault="00FD70D7">
      <w:pPr>
        <w:pStyle w:val="NormaleWeb"/>
        <w:numPr>
          <w:ilvl w:val="0"/>
          <w:numId w:val="3"/>
        </w:numPr>
        <w:spacing w:beforeAutospacing="0" w:afterAutospacing="0"/>
        <w:ind w:left="113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Il protocollo di sicurezza </w:t>
      </w:r>
      <w:proofErr w:type="spellStart"/>
      <w:r>
        <w:rPr>
          <w:rFonts w:ascii="Arial" w:hAnsi="Arial" w:cs="Arial"/>
        </w:rPr>
        <w:t>anticovid</w:t>
      </w:r>
      <w:proofErr w:type="spellEnd"/>
      <w:r>
        <w:rPr>
          <w:rFonts w:ascii="Arial" w:hAnsi="Arial" w:cs="Arial"/>
        </w:rPr>
        <w:t xml:space="preserve"> e la gestione dell'accesso dei dipende</w:t>
      </w:r>
      <w:r>
        <w:rPr>
          <w:rFonts w:ascii="Arial" w:hAnsi="Arial" w:cs="Arial"/>
        </w:rPr>
        <w:t>nti e dei fornitori;</w:t>
      </w:r>
    </w:p>
    <w:p w14:paraId="1A23688A" w14:textId="77777777" w:rsidR="00255521" w:rsidRDefault="00FD70D7">
      <w:pPr>
        <w:pStyle w:val="NormaleWeb"/>
        <w:numPr>
          <w:ilvl w:val="0"/>
          <w:numId w:val="3"/>
        </w:numPr>
        <w:spacing w:beforeAutospacing="0" w:afterAutospacing="0"/>
        <w:ind w:left="113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rilevazione della temperatura corporea e gli obblighi imposti per la gestione del dato </w:t>
      </w:r>
      <w:proofErr w:type="gramStart"/>
      <w:r>
        <w:rPr>
          <w:rFonts w:ascii="Arial" w:hAnsi="Arial" w:cs="Arial"/>
        </w:rPr>
        <w:t>sanitario ;</w:t>
      </w:r>
      <w:proofErr w:type="gramEnd"/>
    </w:p>
    <w:p w14:paraId="5B6E3BF7" w14:textId="77777777" w:rsidR="00255521" w:rsidRDefault="00FD70D7">
      <w:pPr>
        <w:pStyle w:val="NormaleWeb"/>
        <w:numPr>
          <w:ilvl w:val="0"/>
          <w:numId w:val="3"/>
        </w:numPr>
        <w:spacing w:beforeAutospacing="0" w:afterAutospacing="0"/>
        <w:ind w:left="113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Dipendente affetto da coronavirus e infortunio sul lavoro;</w:t>
      </w:r>
    </w:p>
    <w:p w14:paraId="2EFF57A9" w14:textId="77777777" w:rsidR="00255521" w:rsidRDefault="00255521">
      <w:pPr>
        <w:pStyle w:val="NormaleWeb"/>
        <w:pBdr>
          <w:bottom w:val="single" w:sz="4" w:space="1" w:color="000000"/>
        </w:pBdr>
        <w:spacing w:beforeAutospacing="0" w:afterAutospacing="0"/>
        <w:jc w:val="both"/>
        <w:rPr>
          <w:rFonts w:ascii="Arial" w:hAnsi="Arial" w:cs="Arial"/>
          <w:iCs/>
          <w:color w:val="000000"/>
        </w:rPr>
      </w:pPr>
    </w:p>
    <w:p w14:paraId="14D2BB93" w14:textId="77777777" w:rsidR="00255521" w:rsidRDefault="00255521">
      <w:pPr>
        <w:pStyle w:val="NormaleWeb"/>
        <w:pBdr>
          <w:bottom w:val="single" w:sz="4" w:space="1" w:color="000000"/>
        </w:pBdr>
        <w:spacing w:beforeAutospacing="0" w:afterAutospacing="0"/>
        <w:rPr>
          <w:rFonts w:ascii="Arial" w:hAnsi="Arial" w:cs="Arial"/>
          <w:iCs/>
          <w:color w:val="000000"/>
        </w:rPr>
      </w:pPr>
    </w:p>
    <w:p w14:paraId="7372AD52" w14:textId="77777777" w:rsidR="00255521" w:rsidRDefault="00255521">
      <w:pPr>
        <w:pStyle w:val="NormaleWeb"/>
        <w:pBdr>
          <w:bottom w:val="single" w:sz="4" w:space="1" w:color="000000"/>
        </w:pBdr>
        <w:spacing w:beforeAutospacing="0" w:afterAutospacing="0"/>
        <w:rPr>
          <w:rFonts w:ascii="Arial" w:hAnsi="Arial" w:cs="Arial"/>
          <w:iCs/>
          <w:color w:val="000000"/>
        </w:rPr>
      </w:pPr>
    </w:p>
    <w:p w14:paraId="11702877" w14:textId="77777777" w:rsidR="00255521" w:rsidRDefault="00255521">
      <w:pPr>
        <w:pStyle w:val="NormaleWeb"/>
        <w:spacing w:beforeAutospacing="0" w:afterAutospacing="0"/>
        <w:rPr>
          <w:rFonts w:ascii="Arial" w:hAnsi="Arial" w:cs="Arial"/>
          <w:iCs/>
          <w:color w:val="000000"/>
        </w:rPr>
      </w:pPr>
    </w:p>
    <w:p w14:paraId="16CD1282" w14:textId="77777777" w:rsidR="00255521" w:rsidRDefault="00FD70D7">
      <w:pPr>
        <w:pStyle w:val="NormaleWeb"/>
        <w:spacing w:beforeAutospacing="0" w:afterAutospacing="0"/>
        <w:rPr>
          <w:rFonts w:ascii="Arial" w:hAnsi="Arial" w:cs="Arial"/>
          <w:b/>
          <w:iCs/>
          <w:color w:val="000000"/>
          <w:sz w:val="32"/>
          <w:szCs w:val="32"/>
        </w:rPr>
      </w:pPr>
      <w:r>
        <w:rPr>
          <w:rFonts w:ascii="Arial" w:hAnsi="Arial" w:cs="Arial"/>
          <w:b/>
          <w:iCs/>
          <w:color w:val="000000"/>
          <w:sz w:val="32"/>
          <w:szCs w:val="32"/>
        </w:rPr>
        <w:t xml:space="preserve">Gestione dei pagamenti e degli insoluti; La sospensione del mutuo; la </w:t>
      </w:r>
      <w:r>
        <w:rPr>
          <w:rFonts w:ascii="Arial" w:hAnsi="Arial" w:cs="Arial"/>
          <w:b/>
          <w:iCs/>
          <w:color w:val="000000"/>
          <w:sz w:val="32"/>
          <w:szCs w:val="32"/>
        </w:rPr>
        <w:t>sospensione dei pagamenti ai fornitori, a quali condizioni?</w:t>
      </w:r>
    </w:p>
    <w:p w14:paraId="544BBE52" w14:textId="77777777" w:rsidR="00255521" w:rsidRDefault="00255521">
      <w:pPr>
        <w:pStyle w:val="NormaleWeb"/>
        <w:spacing w:beforeAutospacing="0" w:afterAutospacing="0"/>
        <w:rPr>
          <w:rFonts w:ascii="Arial" w:hAnsi="Arial" w:cs="Arial"/>
          <w:iCs/>
          <w:color w:val="000000"/>
          <w:sz w:val="28"/>
          <w:szCs w:val="28"/>
        </w:rPr>
      </w:pPr>
    </w:p>
    <w:p w14:paraId="78D1395C" w14:textId="77777777" w:rsidR="00255521" w:rsidRDefault="00FD70D7">
      <w:pPr>
        <w:pStyle w:val="NormaleWeb"/>
        <w:spacing w:beforeAutospacing="0" w:afterAutospacing="0"/>
        <w:ind w:left="1416"/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>Martedì’ 26 MAGGIO ore 16 – 17</w:t>
      </w:r>
    </w:p>
    <w:p w14:paraId="0D927C01" w14:textId="77777777" w:rsidR="00255521" w:rsidRDefault="00FD70D7">
      <w:pPr>
        <w:pStyle w:val="NormaleWeb"/>
        <w:spacing w:beforeAutospacing="0" w:afterAutospacing="0"/>
        <w:ind w:left="1416"/>
        <w:jc w:val="both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iCs/>
          <w:sz w:val="28"/>
          <w:szCs w:val="28"/>
        </w:rPr>
        <w:t xml:space="preserve">Relatore: Avvocato Luca Bandiera </w:t>
      </w:r>
    </w:p>
    <w:p w14:paraId="47ABF653" w14:textId="77777777" w:rsidR="00255521" w:rsidRDefault="00255521">
      <w:pPr>
        <w:pStyle w:val="NormaleWeb"/>
        <w:spacing w:beforeAutospacing="0" w:afterAutospacing="0"/>
        <w:jc w:val="both"/>
        <w:rPr>
          <w:rFonts w:ascii="Arial" w:hAnsi="Arial" w:cs="Arial"/>
          <w:b/>
          <w:iCs/>
          <w:sz w:val="28"/>
          <w:szCs w:val="28"/>
        </w:rPr>
      </w:pPr>
    </w:p>
    <w:p w14:paraId="2B159E54" w14:textId="77777777" w:rsidR="00255521" w:rsidRDefault="00FD70D7">
      <w:pPr>
        <w:pStyle w:val="NormaleWeb"/>
        <w:spacing w:beforeAutospacing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r>
        <w:rPr>
          <w:noProof/>
        </w:rPr>
        <w:drawing>
          <wp:anchor distT="0" distB="0" distL="114300" distR="114300" simplePos="0" relativeHeight="4" behindDoc="0" locked="0" layoutInCell="1" allowOverlap="1" wp14:anchorId="4CD6220E" wp14:editId="4DE5594A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3596640" cy="2491105"/>
            <wp:effectExtent l="0" t="0" r="0" b="0"/>
            <wp:wrapTight wrapText="bothSides">
              <wp:wrapPolygon edited="0">
                <wp:start x="-48" y="0"/>
                <wp:lineTo x="-48" y="21423"/>
                <wp:lineTo x="21503" y="21423"/>
                <wp:lineTo x="21503" y="0"/>
                <wp:lineTo x="-48" y="0"/>
              </wp:wrapPolygon>
            </wp:wrapTight>
            <wp:docPr id="5" name="Immagine 4" descr="C:\Users\toffolo\Desktop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magine 4" descr="C:\Users\toffolo\Desktop\g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6640" cy="2491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 xml:space="preserve">La gestione dei pagamenti e degli insoluti; La sospensione del mutuo; la sospensione dei pagamenti ai fornitori, ma   a </w:t>
      </w:r>
      <w:r>
        <w:rPr>
          <w:rFonts w:ascii="Arial" w:hAnsi="Arial" w:cs="Arial"/>
          <w:color w:val="000000"/>
        </w:rPr>
        <w:t>quali condizioni?</w:t>
      </w:r>
    </w:p>
    <w:p w14:paraId="7767BDA0" w14:textId="77777777" w:rsidR="00255521" w:rsidRDefault="00255521">
      <w:pPr>
        <w:pStyle w:val="NormaleWeb"/>
        <w:spacing w:beforeAutospacing="0" w:afterAutospacing="0"/>
        <w:jc w:val="both"/>
      </w:pPr>
    </w:p>
    <w:p w14:paraId="61E29D68" w14:textId="77777777" w:rsidR="00255521" w:rsidRDefault="00FD70D7">
      <w:pPr>
        <w:pStyle w:val="NormaleWeb"/>
        <w:spacing w:beforeAutospacing="0" w:afterAutospacing="0"/>
        <w:jc w:val="both"/>
      </w:pPr>
      <w:r>
        <w:rPr>
          <w:rFonts w:ascii="Arial" w:hAnsi="Arial" w:cs="Arial"/>
          <w:color w:val="000000"/>
        </w:rPr>
        <w:t xml:space="preserve">Come gestire i contratti nei rapporti con i fornitori; la revisione del corrispettivo nel contratto d'appalto a causa dei maggiori costi (sicurezza sul lavoro fase 2) imposti all'appaltatore per il contenimento del </w:t>
      </w:r>
      <w:proofErr w:type="spellStart"/>
      <w:r>
        <w:rPr>
          <w:rFonts w:ascii="Arial" w:hAnsi="Arial" w:cs="Arial"/>
          <w:color w:val="000000"/>
        </w:rPr>
        <w:t>covid</w:t>
      </w:r>
      <w:proofErr w:type="spellEnd"/>
    </w:p>
    <w:p w14:paraId="4DBD8967" w14:textId="77777777" w:rsidR="00255521" w:rsidRDefault="00255521">
      <w:pPr>
        <w:pStyle w:val="NormaleWeb"/>
        <w:spacing w:beforeAutospacing="0" w:afterAutospacing="0"/>
        <w:jc w:val="both"/>
      </w:pPr>
    </w:p>
    <w:p w14:paraId="7B4D2076" w14:textId="77777777" w:rsidR="00255521" w:rsidRDefault="00255521">
      <w:pPr>
        <w:pStyle w:val="NormaleWeb"/>
        <w:pBdr>
          <w:bottom w:val="single" w:sz="4" w:space="1" w:color="000000"/>
        </w:pBdr>
        <w:spacing w:beforeAutospacing="0" w:afterAutospacing="0"/>
      </w:pPr>
    </w:p>
    <w:p w14:paraId="58E34C39" w14:textId="77777777" w:rsidR="00255521" w:rsidRDefault="00255521">
      <w:pPr>
        <w:pStyle w:val="NormaleWeb"/>
        <w:pBdr>
          <w:bottom w:val="single" w:sz="4" w:space="1" w:color="000000"/>
        </w:pBdr>
        <w:spacing w:beforeAutospacing="0" w:afterAutospacing="0"/>
      </w:pPr>
    </w:p>
    <w:p w14:paraId="22EFFC34" w14:textId="77777777" w:rsidR="00255521" w:rsidRDefault="00255521">
      <w:pPr>
        <w:pStyle w:val="NormaleWeb"/>
        <w:pBdr>
          <w:bottom w:val="single" w:sz="4" w:space="1" w:color="000000"/>
        </w:pBdr>
        <w:spacing w:beforeAutospacing="0" w:afterAutospacing="0"/>
      </w:pPr>
    </w:p>
    <w:p w14:paraId="6BAB1408" w14:textId="77777777" w:rsidR="00255521" w:rsidRDefault="00255521">
      <w:pPr>
        <w:pStyle w:val="NormaleWeb"/>
        <w:pBdr>
          <w:bottom w:val="single" w:sz="4" w:space="1" w:color="000000"/>
        </w:pBdr>
        <w:spacing w:beforeAutospacing="0" w:afterAutospacing="0"/>
      </w:pPr>
    </w:p>
    <w:p w14:paraId="1D2C5924" w14:textId="77777777" w:rsidR="00255521" w:rsidRDefault="00255521">
      <w:pPr>
        <w:pStyle w:val="NormaleWeb"/>
        <w:spacing w:beforeAutospacing="0" w:afterAutospacing="0"/>
      </w:pPr>
    </w:p>
    <w:p w14:paraId="496472A6" w14:textId="77777777" w:rsidR="00255521" w:rsidRDefault="00FD70D7">
      <w:pPr>
        <w:pStyle w:val="Titolo2"/>
        <w:shd w:val="clear" w:color="auto" w:fill="FFFFFF"/>
        <w:spacing w:beforeAutospacing="0" w:afterAutospacing="0"/>
        <w:textAlignment w:val="baseline"/>
        <w:rPr>
          <w:rFonts w:ascii="Arial" w:eastAsia="Times New Roman" w:hAnsi="Arial" w:cs="Arial"/>
          <w:color w:val="000000"/>
          <w:spacing w:val="-15"/>
          <w:sz w:val="32"/>
          <w:szCs w:val="32"/>
        </w:rPr>
      </w:pPr>
      <w:r>
        <w:rPr>
          <w:rFonts w:ascii="Arial" w:eastAsia="Times New Roman" w:hAnsi="Arial" w:cs="Arial"/>
          <w:color w:val="000000"/>
          <w:spacing w:val="-15"/>
          <w:sz w:val="32"/>
          <w:szCs w:val="32"/>
        </w:rPr>
        <w:t xml:space="preserve">La </w:t>
      </w:r>
      <w:r>
        <w:rPr>
          <w:rFonts w:ascii="Arial" w:eastAsia="Times New Roman" w:hAnsi="Arial" w:cs="Arial"/>
          <w:color w:val="000000"/>
          <w:spacing w:val="-15"/>
          <w:sz w:val="32"/>
          <w:szCs w:val="32"/>
        </w:rPr>
        <w:t>gestione dello stress nella fase di emergenza</w:t>
      </w:r>
    </w:p>
    <w:p w14:paraId="2D8F2977" w14:textId="77777777" w:rsidR="00255521" w:rsidRDefault="00255521">
      <w:pPr>
        <w:pStyle w:val="Titolo2"/>
        <w:shd w:val="clear" w:color="auto" w:fill="FFFFFF"/>
        <w:spacing w:beforeAutospacing="0" w:afterAutospacing="0"/>
        <w:textAlignment w:val="baseline"/>
        <w:rPr>
          <w:rFonts w:ascii="Arial" w:eastAsia="Times New Roman" w:hAnsi="Arial" w:cs="Arial"/>
          <w:color w:val="000000"/>
          <w:spacing w:val="-15"/>
          <w:sz w:val="28"/>
          <w:szCs w:val="28"/>
        </w:rPr>
      </w:pPr>
    </w:p>
    <w:p w14:paraId="683687EE" w14:textId="77777777" w:rsidR="00255521" w:rsidRDefault="00FD70D7">
      <w:pPr>
        <w:pStyle w:val="Titolo2"/>
        <w:shd w:val="clear" w:color="auto" w:fill="FFFFFF"/>
        <w:spacing w:beforeAutospacing="0" w:afterAutospacing="0"/>
        <w:ind w:left="1416"/>
        <w:textAlignment w:val="baseline"/>
        <w:rPr>
          <w:rFonts w:ascii="Arial" w:eastAsia="Times New Roman" w:hAnsi="Arial" w:cs="Arial"/>
          <w:color w:val="000000"/>
          <w:spacing w:val="-15"/>
          <w:sz w:val="28"/>
          <w:szCs w:val="28"/>
        </w:rPr>
      </w:pPr>
      <w:r>
        <w:rPr>
          <w:rFonts w:ascii="Arial" w:eastAsia="Times New Roman" w:hAnsi="Arial" w:cs="Arial"/>
          <w:color w:val="000000"/>
          <w:spacing w:val="-15"/>
          <w:sz w:val="28"/>
          <w:szCs w:val="28"/>
        </w:rPr>
        <w:t>Venerdì 29 MAGGIO ore 16 -17</w:t>
      </w:r>
    </w:p>
    <w:p w14:paraId="0F099D2A" w14:textId="77777777" w:rsidR="00255521" w:rsidRDefault="00FD70D7">
      <w:pPr>
        <w:pStyle w:val="Titolo2"/>
        <w:shd w:val="clear" w:color="auto" w:fill="FFFFFF"/>
        <w:spacing w:beforeAutospacing="0" w:afterAutospacing="0"/>
        <w:ind w:left="1416"/>
        <w:textAlignment w:val="baseline"/>
        <w:rPr>
          <w:rFonts w:ascii="Arial" w:eastAsia="Times New Roman" w:hAnsi="Arial" w:cs="Arial"/>
          <w:color w:val="000000"/>
          <w:spacing w:val="-15"/>
          <w:sz w:val="28"/>
          <w:szCs w:val="28"/>
        </w:rPr>
      </w:pPr>
      <w:r>
        <w:rPr>
          <w:rFonts w:ascii="Arial" w:eastAsia="Times New Roman" w:hAnsi="Arial" w:cs="Arial"/>
          <w:color w:val="000000"/>
          <w:spacing w:val="-15"/>
          <w:sz w:val="28"/>
          <w:szCs w:val="28"/>
        </w:rPr>
        <w:t>Relatore: dott.ssa Cristina Blandini psicologa del lavoro</w:t>
      </w:r>
    </w:p>
    <w:p w14:paraId="7EDF16B7" w14:textId="77777777" w:rsidR="00255521" w:rsidRDefault="00255521">
      <w:pPr>
        <w:pStyle w:val="Titolo2"/>
        <w:shd w:val="clear" w:color="auto" w:fill="FFFFFF"/>
        <w:spacing w:beforeAutospacing="0" w:afterAutospacing="0"/>
        <w:jc w:val="center"/>
        <w:textAlignment w:val="baseline"/>
        <w:rPr>
          <w:rFonts w:ascii="Arial" w:eastAsia="Times New Roman" w:hAnsi="Arial" w:cs="Arial"/>
          <w:color w:val="000000"/>
          <w:spacing w:val="-15"/>
          <w:sz w:val="28"/>
          <w:szCs w:val="28"/>
        </w:rPr>
      </w:pPr>
    </w:p>
    <w:p w14:paraId="4F776F1A" w14:textId="77777777" w:rsidR="00255521" w:rsidRDefault="00255521">
      <w:pPr>
        <w:pStyle w:val="Titolo2"/>
        <w:shd w:val="clear" w:color="auto" w:fill="FFFFFF"/>
        <w:spacing w:beforeAutospacing="0" w:afterAutospacing="0"/>
        <w:textAlignment w:val="baseline"/>
        <w:rPr>
          <w:rFonts w:ascii="Arial" w:eastAsia="Times New Roman" w:hAnsi="Arial" w:cs="Arial"/>
          <w:b w:val="0"/>
          <w:color w:val="000000"/>
          <w:spacing w:val="-15"/>
          <w:sz w:val="24"/>
          <w:szCs w:val="24"/>
        </w:rPr>
      </w:pPr>
    </w:p>
    <w:p w14:paraId="33EE25C4" w14:textId="77777777" w:rsidR="00255521" w:rsidRDefault="00FD70D7">
      <w:pPr>
        <w:pStyle w:val="NormaleWeb"/>
        <w:spacing w:beforeAutospacing="0" w:afterAutospacing="0"/>
        <w:ind w:left="4678"/>
        <w:jc w:val="both"/>
      </w:pPr>
      <w:r>
        <w:rPr>
          <w:noProof/>
        </w:rPr>
        <w:drawing>
          <wp:anchor distT="0" distB="0" distL="114300" distR="114300" simplePos="0" relativeHeight="3" behindDoc="0" locked="0" layoutInCell="1" allowOverlap="1" wp14:anchorId="729F3C6E" wp14:editId="61DE2BEA">
            <wp:simplePos x="0" y="0"/>
            <wp:positionH relativeFrom="column">
              <wp:posOffset>92075</wp:posOffset>
            </wp:positionH>
            <wp:positionV relativeFrom="paragraph">
              <wp:posOffset>243840</wp:posOffset>
            </wp:positionV>
            <wp:extent cx="2729230" cy="2324100"/>
            <wp:effectExtent l="0" t="0" r="0" b="0"/>
            <wp:wrapTight wrapText="bothSides">
              <wp:wrapPolygon edited="0">
                <wp:start x="-103" y="0"/>
                <wp:lineTo x="-103" y="21314"/>
                <wp:lineTo x="21399" y="21314"/>
                <wp:lineTo x="21399" y="0"/>
                <wp:lineTo x="-103" y="0"/>
              </wp:wrapPolygon>
            </wp:wrapTight>
            <wp:docPr id="6" name="Immagine 3" descr="Chi valuta lo stress da lavoro correl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3" descr="Chi valuta lo stress da lavoro correlato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23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000000"/>
        </w:rPr>
        <w:t xml:space="preserve">L’emergenza causata dalla diffusione del Covid-19 sta avendo un enorme impatto sulla popolazione, sia dal punto di </w:t>
      </w:r>
      <w:r>
        <w:rPr>
          <w:rFonts w:ascii="Arial" w:hAnsi="Arial" w:cs="Arial"/>
          <w:color w:val="000000"/>
        </w:rPr>
        <w:t>vista economico-finanziario che a livello di salute pubblica.</w:t>
      </w:r>
    </w:p>
    <w:p w14:paraId="522BAA91" w14:textId="77777777" w:rsidR="00255521" w:rsidRDefault="00FD70D7">
      <w:pPr>
        <w:pStyle w:val="NormaleWeb"/>
        <w:shd w:val="clear" w:color="auto" w:fill="FFFFFF"/>
        <w:spacing w:beforeAutospacing="0" w:afterAutospacing="0"/>
        <w:ind w:left="4678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 tempo stesso, i lavoratori devono confrontarsi con sollecitazioni e circostanze per molti versi inedite che possono sottoporli ad un elevato stress. Qual è l’impatto psico-emotivo e fisico? Q</w:t>
      </w:r>
      <w:r>
        <w:rPr>
          <w:rFonts w:ascii="Arial" w:hAnsi="Arial" w:cs="Arial"/>
          <w:color w:val="000000"/>
        </w:rPr>
        <w:t>uali soluzioni è necessario adottare? Quali sono i bisogni dei lavoratori? Quali strumenti possono supportare i manager? Per poter gestire al meglio tale situazione, </w:t>
      </w:r>
      <w:r>
        <w:rPr>
          <w:rStyle w:val="Enfasigrassetto"/>
          <w:rFonts w:ascii="Arial" w:hAnsi="Arial" w:cs="Arial"/>
          <w:color w:val="000000"/>
        </w:rPr>
        <w:t>l’atteggiamento resiliente rappresenta uno strumento prezioso sia a livello individuale ch</w:t>
      </w:r>
      <w:r>
        <w:rPr>
          <w:rStyle w:val="Enfasigrassetto"/>
          <w:rFonts w:ascii="Arial" w:hAnsi="Arial" w:cs="Arial"/>
          <w:color w:val="000000"/>
        </w:rPr>
        <w:t>e di team di lavoro.</w:t>
      </w:r>
      <w:r>
        <w:rPr>
          <w:rFonts w:ascii="Arial" w:hAnsi="Arial" w:cs="Arial"/>
          <w:color w:val="000000"/>
        </w:rPr>
        <w:t xml:space="preserve"> Tuttavia potenziare la capacità di resilienza può essere complesso. </w:t>
      </w:r>
    </w:p>
    <w:p w14:paraId="703B58C3" w14:textId="77777777" w:rsidR="00255521" w:rsidRDefault="00FD70D7">
      <w:pPr>
        <w:pStyle w:val="NormaleWeb"/>
        <w:shd w:val="clear" w:color="auto" w:fill="FFFFFF"/>
        <w:spacing w:beforeAutospacing="0" w:afterAutospacing="0"/>
        <w:ind w:left="4678"/>
        <w:jc w:val="both"/>
        <w:textAlignment w:val="baselin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webinar viene organizzato con lo specifico obiettivo di fornire un contributo specialistico:</w:t>
      </w:r>
    </w:p>
    <w:p w14:paraId="2FC913BF" w14:textId="77777777" w:rsidR="00255521" w:rsidRDefault="00FD70D7">
      <w:pPr>
        <w:numPr>
          <w:ilvl w:val="0"/>
          <w:numId w:val="1"/>
        </w:numPr>
        <w:pBdr>
          <w:bottom w:val="single" w:sz="4" w:space="1" w:color="000000"/>
        </w:pBdr>
        <w:shd w:val="clear" w:color="auto" w:fill="FFFFFF"/>
        <w:ind w:left="450"/>
        <w:textAlignment w:val="baseline"/>
      </w:pPr>
      <w:r>
        <w:rPr>
          <w:rFonts w:ascii="Arial" w:hAnsi="Arial" w:cs="Arial"/>
          <w:color w:val="000000"/>
          <w:lang w:eastAsia="en-US"/>
        </w:rPr>
        <w:t>sulle implicazioni del coronavirus per </w:t>
      </w:r>
      <w:r>
        <w:rPr>
          <w:rStyle w:val="Enfasigrassetto"/>
          <w:rFonts w:ascii="Arial" w:hAnsi="Arial" w:cs="Arial"/>
          <w:color w:val="000000"/>
          <w:lang w:eastAsia="en-US"/>
        </w:rPr>
        <w:t>la salute psico-fisica dei lavo</w:t>
      </w:r>
      <w:r>
        <w:rPr>
          <w:rStyle w:val="Enfasigrassetto"/>
          <w:rFonts w:ascii="Arial" w:hAnsi="Arial" w:cs="Arial"/>
          <w:color w:val="000000"/>
          <w:lang w:eastAsia="en-US"/>
        </w:rPr>
        <w:t>ratori</w:t>
      </w:r>
      <w:r>
        <w:rPr>
          <w:rFonts w:ascii="Arial" w:hAnsi="Arial" w:cs="Arial"/>
          <w:color w:val="000000"/>
          <w:lang w:eastAsia="en-US"/>
        </w:rPr>
        <w:t>;</w:t>
      </w:r>
    </w:p>
    <w:p w14:paraId="5007573C" w14:textId="77777777" w:rsidR="00255521" w:rsidRDefault="00FD70D7">
      <w:pPr>
        <w:numPr>
          <w:ilvl w:val="0"/>
          <w:numId w:val="1"/>
        </w:numPr>
        <w:pBdr>
          <w:bottom w:val="single" w:sz="4" w:space="1" w:color="000000"/>
        </w:pBdr>
        <w:shd w:val="clear" w:color="auto" w:fill="FFFFFF"/>
        <w:ind w:left="450"/>
        <w:textAlignment w:val="baseline"/>
      </w:pPr>
      <w:r>
        <w:rPr>
          <w:rFonts w:ascii="Arial" w:hAnsi="Arial" w:cs="Arial"/>
          <w:color w:val="000000"/>
          <w:lang w:eastAsia="en-US"/>
        </w:rPr>
        <w:t>sulle </w:t>
      </w:r>
      <w:r>
        <w:rPr>
          <w:rStyle w:val="Enfasigrassetto"/>
          <w:rFonts w:ascii="Arial" w:hAnsi="Arial" w:cs="Arial"/>
          <w:color w:val="000000"/>
          <w:lang w:eastAsia="en-US"/>
        </w:rPr>
        <w:t>strategie da perseguire per gestire lo stress</w:t>
      </w:r>
      <w:r>
        <w:rPr>
          <w:rFonts w:ascii="Arial" w:hAnsi="Arial" w:cs="Arial"/>
          <w:color w:val="000000"/>
          <w:lang w:eastAsia="en-US"/>
        </w:rPr>
        <w:t>, individuale e organizzativo;</w:t>
      </w:r>
    </w:p>
    <w:p w14:paraId="44AA7243" w14:textId="77777777" w:rsidR="00255521" w:rsidRDefault="00FD70D7">
      <w:pPr>
        <w:numPr>
          <w:ilvl w:val="0"/>
          <w:numId w:val="1"/>
        </w:numPr>
        <w:pBdr>
          <w:bottom w:val="single" w:sz="4" w:space="1" w:color="000000"/>
        </w:pBdr>
        <w:shd w:val="clear" w:color="auto" w:fill="FFFFFF"/>
        <w:ind w:left="450"/>
        <w:textAlignment w:val="baseline"/>
      </w:pPr>
      <w:r>
        <w:rPr>
          <w:rFonts w:ascii="Arial" w:hAnsi="Arial" w:cs="Arial"/>
          <w:color w:val="000000"/>
          <w:lang w:eastAsia="en-US"/>
        </w:rPr>
        <w:t>sulle </w:t>
      </w:r>
      <w:r>
        <w:rPr>
          <w:rStyle w:val="Enfasigrassetto"/>
          <w:rFonts w:ascii="Arial" w:hAnsi="Arial" w:cs="Arial"/>
          <w:color w:val="000000"/>
          <w:lang w:eastAsia="en-US"/>
        </w:rPr>
        <w:t>soluzioni cui il management può ricorrere</w:t>
      </w:r>
      <w:r>
        <w:rPr>
          <w:rFonts w:ascii="Arial" w:hAnsi="Arial" w:cs="Arial"/>
          <w:color w:val="000000"/>
          <w:lang w:eastAsia="en-US"/>
        </w:rPr>
        <w:t> per soddisfare le istanze dei propri team.</w:t>
      </w:r>
    </w:p>
    <w:p w14:paraId="59EE4988" w14:textId="77777777" w:rsidR="00255521" w:rsidRDefault="00255521">
      <w:pPr>
        <w:pStyle w:val="NormaleWeb"/>
        <w:spacing w:beforeAutospacing="0" w:afterAutospacing="0"/>
        <w:rPr>
          <w:rFonts w:ascii="Arial" w:hAnsi="Arial" w:cs="Arial"/>
          <w:color w:val="000000"/>
        </w:rPr>
      </w:pPr>
    </w:p>
    <w:p w14:paraId="2587D467" w14:textId="77777777" w:rsidR="00255521" w:rsidRDefault="00255521">
      <w:pPr>
        <w:pStyle w:val="NormaleWeb"/>
        <w:spacing w:beforeAutospacing="0" w:afterAutospacing="0"/>
        <w:rPr>
          <w:rFonts w:ascii="Arial" w:hAnsi="Arial" w:cs="Arial"/>
          <w:color w:val="000000"/>
        </w:rPr>
      </w:pPr>
    </w:p>
    <w:p w14:paraId="66EC3FC5" w14:textId="77777777" w:rsidR="00255521" w:rsidRDefault="00FD70D7">
      <w:pPr>
        <w:pStyle w:val="Titol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highlight w:val="yellow"/>
        </w:rPr>
        <w:t>Come partecipare</w:t>
      </w:r>
      <w:r>
        <w:rPr>
          <w:rFonts w:ascii="Arial" w:hAnsi="Arial" w:cs="Arial"/>
          <w:sz w:val="28"/>
          <w:szCs w:val="28"/>
          <w:highlight w:val="yellow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05745EE" w14:textId="77777777" w:rsidR="00255521" w:rsidRDefault="00255521">
      <w:pPr>
        <w:pStyle w:val="NormaleWeb"/>
        <w:spacing w:beforeAutospacing="0" w:afterAutospacing="0"/>
        <w:jc w:val="both"/>
        <w:rPr>
          <w:rFonts w:ascii="Arial" w:hAnsi="Arial" w:cs="Arial"/>
          <w:color w:val="000000"/>
        </w:rPr>
      </w:pPr>
    </w:p>
    <w:p w14:paraId="7F227B5F" w14:textId="77777777" w:rsidR="00255521" w:rsidRDefault="00FD70D7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Clicca sul link </w:t>
      </w:r>
      <w:hyperlink r:id="rId14">
        <w:r>
          <w:rPr>
            <w:rStyle w:val="CollegamentoInternet"/>
            <w:color w:val="000000" w:themeColor="text1"/>
          </w:rPr>
          <w:t>http://www.upavenezia.it/webinar/</w:t>
        </w:r>
      </w:hyperlink>
      <w:r>
        <w:rPr>
          <w:color w:val="000000" w:themeColor="text1"/>
        </w:rPr>
        <w:t xml:space="preserve"> </w:t>
      </w:r>
      <w:r>
        <w:rPr>
          <w:rFonts w:ascii="Arial" w:hAnsi="Arial" w:cs="Arial"/>
          <w:i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e verrai indirizzato sulla pagina di ingresso. La pagina sarà attiva nelle date indicate per ciascun WEBINAR, a partire da 15 minuti prima dell'orario di inizio.</w:t>
      </w:r>
    </w:p>
    <w:p w14:paraId="68E3E964" w14:textId="77777777" w:rsidR="00255521" w:rsidRDefault="00FD70D7">
      <w:pPr>
        <w:pStyle w:val="NormaleWeb"/>
        <w:spacing w:beforeAutospacing="0" w:afterAutospacing="0"/>
        <w:contextualSpacing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Segui le</w:t>
      </w:r>
      <w:r>
        <w:rPr>
          <w:rFonts w:ascii="Arial" w:hAnsi="Arial" w:cs="Arial"/>
          <w:color w:val="000000" w:themeColor="text1"/>
        </w:rPr>
        <w:t xml:space="preserve"> istruzioni e collegati.</w:t>
      </w:r>
    </w:p>
    <w:p w14:paraId="0A7D812A" w14:textId="77777777" w:rsidR="00255521" w:rsidRDefault="00FD70D7">
      <w:pPr>
        <w:pStyle w:val="font8"/>
        <w:spacing w:before="280" w:after="280"/>
        <w:contextualSpacing/>
        <w:jc w:val="both"/>
        <w:textAlignment w:val="baseline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I WEBINAR saranno trasmessi tramite la piattaforma ZOOM (se è la prima volta che utilizzate ZOOM potrebbe essere necessario installare un’estensione o una app per smartphone) Per collegarsi è sufficiente disporre di:</w:t>
      </w:r>
    </w:p>
    <w:p w14:paraId="0BD0E7F3" w14:textId="77777777" w:rsidR="00255521" w:rsidRDefault="00FD70D7">
      <w:pPr>
        <w:pStyle w:val="font8"/>
        <w:numPr>
          <w:ilvl w:val="0"/>
          <w:numId w:val="2"/>
        </w:numPr>
        <w:spacing w:before="280"/>
        <w:contextualSpacing/>
        <w:jc w:val="both"/>
        <w:textAlignment w:val="baseline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pc con schermo</w:t>
      </w:r>
      <w:r>
        <w:rPr>
          <w:rFonts w:ascii="Arial" w:eastAsiaTheme="minorHAnsi" w:hAnsi="Arial" w:cs="Arial"/>
          <w:color w:val="000000" w:themeColor="text1"/>
        </w:rPr>
        <w:t>, tablet o smartphone;</w:t>
      </w:r>
    </w:p>
    <w:p w14:paraId="685F17E3" w14:textId="77777777" w:rsidR="00255521" w:rsidRDefault="00FD70D7">
      <w:pPr>
        <w:pStyle w:val="font8"/>
        <w:numPr>
          <w:ilvl w:val="0"/>
          <w:numId w:val="2"/>
        </w:numPr>
        <w:spacing w:before="280"/>
        <w:contextualSpacing/>
        <w:jc w:val="both"/>
        <w:textAlignment w:val="baseline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connessione Internet (possibilmente banda larga cablata o wireless);</w:t>
      </w:r>
    </w:p>
    <w:p w14:paraId="23244BAA" w14:textId="77777777" w:rsidR="00255521" w:rsidRDefault="00FD70D7">
      <w:pPr>
        <w:pStyle w:val="font8"/>
        <w:numPr>
          <w:ilvl w:val="0"/>
          <w:numId w:val="2"/>
        </w:numPr>
        <w:spacing w:before="280" w:after="280"/>
        <w:contextualSpacing/>
        <w:jc w:val="both"/>
        <w:textAlignment w:val="baseline"/>
        <w:rPr>
          <w:rFonts w:ascii="Arial" w:eastAsiaTheme="minorHAnsi" w:hAnsi="Arial" w:cs="Arial"/>
          <w:color w:val="000000" w:themeColor="text1"/>
        </w:rPr>
      </w:pPr>
      <w:r>
        <w:rPr>
          <w:rFonts w:ascii="Arial" w:eastAsiaTheme="minorHAnsi" w:hAnsi="Arial" w:cs="Arial"/>
          <w:color w:val="000000" w:themeColor="text1"/>
        </w:rPr>
        <w:t>altoparlanti o cuffie (microfono e webcam opzionali)</w:t>
      </w:r>
    </w:p>
    <w:p w14:paraId="42777753" w14:textId="77777777" w:rsidR="00255521" w:rsidRDefault="00FD70D7">
      <w:pPr>
        <w:pStyle w:val="font8"/>
        <w:spacing w:beforeAutospacing="0" w:afterAutospacing="0" w:line="360" w:lineRule="atLeast"/>
        <w:jc w:val="both"/>
        <w:textAlignment w:val="baseline"/>
        <w:rPr>
          <w:rFonts w:ascii="Arial" w:hAnsi="Arial" w:cs="Arial"/>
          <w:b/>
          <w:bCs/>
          <w:i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REQUISITI</w:t>
      </w:r>
    </w:p>
    <w:p w14:paraId="7C297853" w14:textId="77777777" w:rsidR="00255521" w:rsidRDefault="00FD70D7">
      <w:pPr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Sistemi operativi supportati: supportati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macOS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X con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macOS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10.7 o successivo; Windows 10 (Home, Pro o Enterprise);Windows 8 o 8.1; Windows 7; Windows Vista con SP1 o successivo; Windows XP con SP3 o successivo;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Ubuntu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12.04 o successivo; Menta 17.1 o succe</w:t>
      </w:r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ssiva; Red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Hat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Enterprise Linux 6.4 o versioni successive; Oracle Linux 6.4 o versioni successive;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CentOS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; 6.4 o versioni successive; Fedora 21 o superiore;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OpenSUSE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13.2 o versioni successive;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ArchLinux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(solo 64 bit); </w:t>
      </w:r>
    </w:p>
    <w:p w14:paraId="5DFA0BCD" w14:textId="77777777" w:rsidR="00255521" w:rsidRDefault="00FD70D7">
      <w:pPr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</w:rPr>
      </w:pPr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Tablet e dispositivi mobili support</w:t>
      </w:r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ati: Surface PRO 2 o versioni successive con </w:t>
      </w:r>
      <w:proofErr w:type="spell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Win</w:t>
      </w:r>
      <w:proofErr w:type="spell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 xml:space="preserve"> 8.1 o versioni successive; dispositivi iOS e Android; Dispositivi Blackberry; Browser supportati: Windows: IE 11+, Edge 12+, Firefox 27+, Chrome 30</w:t>
      </w:r>
      <w:proofErr w:type="gramStart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+ ;Mac</w:t>
      </w:r>
      <w:proofErr w:type="gramEnd"/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: Safari 7+, Firefox 27+, Chrome 30+ Linux: Firefox 27</w:t>
      </w:r>
      <w:r>
        <w:rPr>
          <w:rFonts w:ascii="Arial" w:eastAsia="Times New Roman" w:hAnsi="Arial" w:cs="Arial"/>
          <w:i/>
          <w:color w:val="000000" w:themeColor="text1"/>
          <w:sz w:val="20"/>
          <w:szCs w:val="20"/>
        </w:rPr>
        <w:t>+, Chrome 30+</w:t>
      </w:r>
    </w:p>
    <w:p w14:paraId="5CA396DB" w14:textId="77777777" w:rsidR="00255521" w:rsidRDefault="00255521">
      <w:pPr>
        <w:pStyle w:val="NormaleWeb"/>
        <w:pBdr>
          <w:bottom w:val="single" w:sz="4" w:space="1" w:color="000000"/>
        </w:pBdr>
        <w:spacing w:beforeAutospacing="0" w:afterAutospacing="0"/>
        <w:rPr>
          <w:rFonts w:ascii="Arial" w:hAnsi="Arial" w:cs="Arial"/>
          <w:color w:val="000000" w:themeColor="text1"/>
        </w:rPr>
      </w:pPr>
    </w:p>
    <w:p w14:paraId="0ADF322B" w14:textId="77777777" w:rsidR="00255521" w:rsidRDefault="00255521">
      <w:pPr>
        <w:pStyle w:val="NormaleWeb"/>
        <w:spacing w:beforeAutospacing="0" w:afterAutospacing="0"/>
        <w:rPr>
          <w:rFonts w:ascii="Arial" w:hAnsi="Arial" w:cs="Arial"/>
          <w:b/>
          <w:color w:val="000000"/>
          <w:u w:val="single"/>
        </w:rPr>
      </w:pPr>
    </w:p>
    <w:sectPr w:rsidR="00255521">
      <w:pgSz w:w="11906" w:h="16838"/>
      <w:pgMar w:top="340" w:right="794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B039E"/>
    <w:multiLevelType w:val="multilevel"/>
    <w:tmpl w:val="C2A48B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B523F95"/>
    <w:multiLevelType w:val="multilevel"/>
    <w:tmpl w:val="0B808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FA27DF"/>
    <w:multiLevelType w:val="multilevel"/>
    <w:tmpl w:val="BD0C16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68165779"/>
    <w:multiLevelType w:val="multilevel"/>
    <w:tmpl w:val="2182F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21"/>
    <w:rsid w:val="00255521"/>
    <w:rsid w:val="00FD7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06D1"/>
  <w15:docId w15:val="{EB691882-CDB0-49C3-8895-27BB2FF8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B04EB"/>
    <w:rPr>
      <w:rFonts w:ascii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A29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semiHidden/>
    <w:unhideWhenUsed/>
    <w:qFormat/>
    <w:rsid w:val="000B04EB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0B04EB"/>
    <w:rPr>
      <w:rFonts w:ascii="Times New Roman" w:hAnsi="Times New Roman" w:cs="Times New Roman"/>
      <w:b/>
      <w:bCs/>
      <w:sz w:val="36"/>
      <w:szCs w:val="36"/>
      <w:lang w:eastAsia="it-IT"/>
    </w:rPr>
  </w:style>
  <w:style w:type="character" w:customStyle="1" w:styleId="CollegamentoInternet">
    <w:name w:val="Collegamento Internet"/>
    <w:basedOn w:val="Carpredefinitoparagrafo"/>
    <w:uiPriority w:val="99"/>
    <w:semiHidden/>
    <w:unhideWhenUsed/>
    <w:rsid w:val="00093F6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093F68"/>
    <w:rPr>
      <w:b/>
      <w:bCs/>
    </w:rPr>
  </w:style>
  <w:style w:type="character" w:customStyle="1" w:styleId="contenteditable">
    <w:name w:val="content_editable"/>
    <w:basedOn w:val="Carpredefinitoparagrafo"/>
    <w:qFormat/>
    <w:rsid w:val="002B3B4C"/>
  </w:style>
  <w:style w:type="character" w:customStyle="1" w:styleId="wixguard">
    <w:name w:val="wixguard"/>
    <w:basedOn w:val="Carpredefinitoparagrafo"/>
    <w:qFormat/>
    <w:rsid w:val="00F5107E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A29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B80DB1"/>
    <w:rPr>
      <w:rFonts w:asciiTheme="majorHAnsi" w:eastAsiaTheme="majorEastAsia" w:hAnsiTheme="majorHAnsi" w:cstheme="majorBidi"/>
      <w:spacing w:val="-10"/>
      <w:kern w:val="2"/>
      <w:sz w:val="56"/>
      <w:szCs w:val="56"/>
      <w:lang w:eastAsia="it-IT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AF4E18"/>
    <w:rPr>
      <w:color w:val="954F72" w:themeColor="followed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4E18"/>
    <w:rPr>
      <w:rFonts w:ascii="Segoe UI" w:hAnsi="Segoe UI" w:cs="Segoe UI"/>
      <w:sz w:val="18"/>
      <w:szCs w:val="18"/>
      <w:lang w:eastAsia="it-IT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B80DB1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NormaleWeb">
    <w:name w:val="Normal (Web)"/>
    <w:basedOn w:val="Normale"/>
    <w:uiPriority w:val="99"/>
    <w:unhideWhenUsed/>
    <w:qFormat/>
    <w:rsid w:val="000B04EB"/>
    <w:pPr>
      <w:spacing w:beforeAutospacing="1" w:afterAutospacing="1"/>
    </w:pPr>
  </w:style>
  <w:style w:type="paragraph" w:customStyle="1" w:styleId="font8">
    <w:name w:val="font_8"/>
    <w:basedOn w:val="Normale"/>
    <w:qFormat/>
    <w:rsid w:val="00F5107E"/>
    <w:pPr>
      <w:spacing w:beforeAutospacing="1" w:afterAutospacing="1"/>
    </w:pPr>
    <w:rPr>
      <w:rFonts w:eastAsia="Times New Roman"/>
    </w:rPr>
  </w:style>
  <w:style w:type="paragraph" w:styleId="Paragrafoelenco">
    <w:name w:val="List Paragraph"/>
    <w:basedOn w:val="Normale"/>
    <w:uiPriority w:val="34"/>
    <w:qFormat/>
    <w:rsid w:val="006C11CD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4E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upavenezia.it/webinar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54168-7F29-4406-86BC-281396562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3956</Characters>
  <Application>Microsoft Office Word</Application>
  <DocSecurity>0</DocSecurity>
  <Lines>32</Lines>
  <Paragraphs>9</Paragraphs>
  <ScaleCrop>false</ScaleCrop>
  <Company>HP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Toffolo</dc:creator>
  <dc:description/>
  <cp:lastModifiedBy>Diego Favaro</cp:lastModifiedBy>
  <cp:revision>2</cp:revision>
  <cp:lastPrinted>2020-05-08T14:14:00Z</cp:lastPrinted>
  <dcterms:created xsi:type="dcterms:W3CDTF">2020-05-11T07:01:00Z</dcterms:created>
  <dcterms:modified xsi:type="dcterms:W3CDTF">2020-05-11T07:01:00Z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